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4C4D8F" w14:textId="24D196B7" w:rsidR="001E6428" w:rsidRPr="001E6428" w:rsidRDefault="001E6428" w:rsidP="00E943AF">
      <w:pPr>
        <w:ind w:firstLine="1467"/>
        <w:jc w:val="center"/>
        <w:rPr>
          <w:rFonts w:cs="Times New Roman"/>
          <w:b/>
          <w:bCs/>
          <w:sz w:val="22"/>
          <w:szCs w:val="22"/>
        </w:rPr>
      </w:pPr>
      <w:r w:rsidRPr="001E6428">
        <w:rPr>
          <w:lang w:eastAsia="ar-SA"/>
        </w:rPr>
        <w:t xml:space="preserve">                                                     </w:t>
      </w:r>
      <w:r w:rsidRPr="0026608A">
        <w:rPr>
          <w:lang w:eastAsia="ar-SA"/>
        </w:rPr>
        <w:t xml:space="preserve"> </w:t>
      </w:r>
      <w:r w:rsidRPr="001E6428">
        <w:rPr>
          <w:lang w:eastAsia="ar-SA"/>
        </w:rPr>
        <w:t xml:space="preserve"> </w:t>
      </w:r>
      <w:r w:rsidRPr="001E6428">
        <w:rPr>
          <w:sz w:val="22"/>
          <w:szCs w:val="22"/>
          <w:lang w:eastAsia="ar-SA"/>
        </w:rPr>
        <w:t>Приложение №1 к запросу_Техническое задание</w:t>
      </w:r>
    </w:p>
    <w:p w14:paraId="7DDD2030" w14:textId="77777777" w:rsidR="001E6428" w:rsidRDefault="001E6428" w:rsidP="00E943AF">
      <w:pPr>
        <w:ind w:firstLine="1467"/>
        <w:jc w:val="center"/>
        <w:rPr>
          <w:rFonts w:cs="Times New Roman"/>
          <w:b/>
          <w:bCs/>
          <w:sz w:val="22"/>
          <w:szCs w:val="22"/>
        </w:rPr>
      </w:pPr>
    </w:p>
    <w:p w14:paraId="53A62160" w14:textId="4A16E9FD" w:rsidR="00E943AF" w:rsidRPr="0026608A" w:rsidRDefault="0026608A" w:rsidP="0026608A">
      <w:pPr>
        <w:jc w:val="both"/>
        <w:rPr>
          <w:rFonts w:cs="Times New Roman"/>
          <w:b/>
          <w:bCs/>
        </w:rPr>
      </w:pPr>
      <w:r w:rsidRPr="0026608A">
        <w:rPr>
          <w:rFonts w:cs="Times New Roman"/>
          <w:b/>
          <w:bCs/>
        </w:rPr>
        <w:t xml:space="preserve">                                                                    </w:t>
      </w:r>
      <w:r w:rsidR="00E943AF" w:rsidRPr="0026608A">
        <w:rPr>
          <w:rFonts w:cs="Times New Roman"/>
          <w:b/>
          <w:bCs/>
        </w:rPr>
        <w:t>Техническое задание</w:t>
      </w:r>
    </w:p>
    <w:p w14:paraId="275B536B" w14:textId="77777777" w:rsidR="00E943AF" w:rsidRPr="007D45CD" w:rsidRDefault="00E943AF" w:rsidP="00E943AF">
      <w:pPr>
        <w:jc w:val="center"/>
        <w:rPr>
          <w:rFonts w:cs="Times New Roman"/>
          <w:sz w:val="22"/>
          <w:szCs w:val="22"/>
        </w:rPr>
      </w:pPr>
    </w:p>
    <w:p w14:paraId="06F2E6F0" w14:textId="77777777" w:rsidR="00716C07" w:rsidRPr="00AF5D3B" w:rsidRDefault="00E412FC" w:rsidP="00716C07">
      <w:pPr>
        <w:pStyle w:val="-3"/>
        <w:tabs>
          <w:tab w:val="clear" w:pos="1701"/>
          <w:tab w:val="left" w:pos="142"/>
          <w:tab w:val="left" w:pos="284"/>
        </w:tabs>
        <w:ind w:firstLine="0"/>
        <w:rPr>
          <w:rFonts w:eastAsia="Times New Roman"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 xml:space="preserve">1. </w:t>
      </w:r>
      <w:r w:rsidR="00E943AF" w:rsidRPr="007D45CD">
        <w:rPr>
          <w:b/>
          <w:bCs/>
          <w:sz w:val="22"/>
          <w:szCs w:val="22"/>
        </w:rPr>
        <w:t>Наименование МТР, работ, услуг</w:t>
      </w:r>
      <w:r w:rsidR="00590E53" w:rsidRPr="007D45CD">
        <w:rPr>
          <w:b/>
          <w:sz w:val="22"/>
          <w:szCs w:val="22"/>
        </w:rPr>
        <w:t>:</w:t>
      </w:r>
      <w:r w:rsidR="00287129">
        <w:rPr>
          <w:b/>
          <w:sz w:val="22"/>
          <w:szCs w:val="22"/>
        </w:rPr>
        <w:t xml:space="preserve"> </w:t>
      </w:r>
      <w:r w:rsidR="00716C07" w:rsidRPr="00AF5D3B">
        <w:rPr>
          <w:rFonts w:eastAsia="Times New Roman"/>
          <w:bCs/>
          <w:sz w:val="22"/>
          <w:szCs w:val="22"/>
        </w:rPr>
        <w:t>Лента многослойная марки КМК ТУ 6365-025-46594157-2005 или эквивалент.</w:t>
      </w:r>
    </w:p>
    <w:p w14:paraId="22E3F282" w14:textId="037DAA17" w:rsidR="00590E53" w:rsidRPr="007D45CD" w:rsidRDefault="00590E53" w:rsidP="00716C07">
      <w:pPr>
        <w:pStyle w:val="-3"/>
        <w:tabs>
          <w:tab w:val="clear" w:pos="1701"/>
          <w:tab w:val="left" w:pos="142"/>
          <w:tab w:val="left" w:pos="284"/>
        </w:tabs>
        <w:ind w:firstLine="0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2. Задача (цель, проект), для реализации которой приобретаются данные МТР, работы, услуги:</w:t>
      </w:r>
    </w:p>
    <w:p w14:paraId="04F60456" w14:textId="514F05D4" w:rsidR="00175339" w:rsidRPr="007D45CD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2"/>
          <w:szCs w:val="22"/>
        </w:rPr>
      </w:pPr>
      <w:r w:rsidRPr="007D45CD">
        <w:rPr>
          <w:rFonts w:eastAsia="Times New Roman"/>
          <w:bCs/>
          <w:sz w:val="22"/>
          <w:szCs w:val="22"/>
        </w:rPr>
        <w:t>- обеспечение основного производства</w:t>
      </w:r>
    </w:p>
    <w:p w14:paraId="50EF317A" w14:textId="77777777" w:rsidR="00D1551F" w:rsidRPr="007D45CD" w:rsidRDefault="00590E53" w:rsidP="00D1551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54CDE19D" w14:textId="4948A875" w:rsidR="00D1551F" w:rsidRPr="007D45CD" w:rsidRDefault="00D1551F" w:rsidP="00D1551F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 xml:space="preserve">- </w:t>
      </w:r>
      <w:r w:rsidRPr="007D45CD">
        <w:rPr>
          <w:rFonts w:eastAsia="Times New Roman"/>
          <w:bCs/>
          <w:sz w:val="22"/>
          <w:szCs w:val="22"/>
        </w:rPr>
        <w:t>используется для изготовления металлических комплектующих в производстве изготовления металлокерамических корпусов для интегральных схем.</w:t>
      </w:r>
    </w:p>
    <w:p w14:paraId="338DC47E" w14:textId="6435FD5F" w:rsidR="00590E53" w:rsidRPr="007D45CD" w:rsidRDefault="00590E53" w:rsidP="00590E53">
      <w:pPr>
        <w:spacing w:line="276" w:lineRule="auto"/>
        <w:jc w:val="both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4E1536" w:rsidRPr="007D45CD">
        <w:rPr>
          <w:b/>
          <w:bCs/>
          <w:sz w:val="22"/>
          <w:szCs w:val="22"/>
        </w:rPr>
        <w:t xml:space="preserve"> и количество МТР/объем работ/объем услуг</w:t>
      </w:r>
      <w:r w:rsidRPr="007D45CD">
        <w:rPr>
          <w:b/>
          <w:bCs/>
          <w:sz w:val="22"/>
          <w:szCs w:val="22"/>
        </w:rPr>
        <w:t>:</w:t>
      </w:r>
    </w:p>
    <w:p w14:paraId="650486FE" w14:textId="55F5A30C" w:rsidR="0042669E" w:rsidRPr="007D45CD" w:rsidRDefault="008E0A3A" w:rsidP="0042669E">
      <w:pPr>
        <w:ind w:firstLine="567"/>
        <w:jc w:val="both"/>
        <w:rPr>
          <w:rFonts w:eastAsia="Times New Roman" w:cs="Times New Roman"/>
          <w:bCs/>
          <w:sz w:val="22"/>
          <w:szCs w:val="22"/>
        </w:rPr>
      </w:pPr>
      <w:r w:rsidRPr="007D45CD">
        <w:rPr>
          <w:rFonts w:eastAsia="Times New Roman" w:cs="Times New Roman"/>
          <w:sz w:val="22"/>
          <w:szCs w:val="22"/>
        </w:rPr>
        <w:t>4.</w:t>
      </w:r>
      <w:r w:rsidR="00D1551F" w:rsidRPr="007D45CD">
        <w:rPr>
          <w:rFonts w:eastAsia="Times New Roman" w:cs="Times New Roman"/>
          <w:sz w:val="22"/>
          <w:szCs w:val="22"/>
        </w:rPr>
        <w:t>1. П</w:t>
      </w:r>
      <w:r w:rsidR="00D1551F" w:rsidRPr="007D45CD">
        <w:rPr>
          <w:rFonts w:eastAsia="Times New Roman" w:cs="Times New Roman"/>
          <w:bCs/>
          <w:sz w:val="22"/>
          <w:szCs w:val="22"/>
        </w:rPr>
        <w:t>о физико-химическим свойствам лента многослойная</w:t>
      </w:r>
      <w:r w:rsidR="00EB691D" w:rsidRPr="007D45CD">
        <w:rPr>
          <w:rFonts w:eastAsia="Times New Roman" w:cs="Times New Roman"/>
          <w:bCs/>
          <w:sz w:val="22"/>
          <w:szCs w:val="22"/>
        </w:rPr>
        <w:t xml:space="preserve"> </w:t>
      </w:r>
      <w:r w:rsidR="00D1551F" w:rsidRPr="007D45CD">
        <w:rPr>
          <w:rFonts w:eastAsia="Times New Roman" w:cs="Times New Roman"/>
          <w:bCs/>
          <w:sz w:val="22"/>
          <w:szCs w:val="22"/>
        </w:rPr>
        <w:t xml:space="preserve">должна соответствовать требованиям, приведенным в </w:t>
      </w:r>
      <w:r w:rsidR="00D1551F" w:rsidRPr="000F412B">
        <w:rPr>
          <w:rFonts w:eastAsia="Times New Roman" w:cs="Times New Roman"/>
          <w:bCs/>
          <w:sz w:val="22"/>
          <w:szCs w:val="22"/>
        </w:rPr>
        <w:t>ТУ 6365-025-46594157-2005</w:t>
      </w:r>
      <w:r w:rsidR="00C1346E">
        <w:rPr>
          <w:rFonts w:eastAsia="Times New Roman" w:cs="Times New Roman"/>
          <w:bCs/>
          <w:sz w:val="22"/>
          <w:szCs w:val="22"/>
        </w:rPr>
        <w:t xml:space="preserve"> </w:t>
      </w:r>
      <w:r w:rsidR="00D1551F" w:rsidRPr="007D45CD">
        <w:rPr>
          <w:rFonts w:eastAsia="Times New Roman" w:cs="Times New Roman"/>
          <w:bCs/>
          <w:sz w:val="22"/>
          <w:szCs w:val="22"/>
        </w:rPr>
        <w:t>«Лента многослойная марок ковар-медь-ковар (КМК), фени-медь-ф</w:t>
      </w:r>
      <w:r w:rsidR="00C1346E">
        <w:rPr>
          <w:rFonts w:eastAsia="Times New Roman" w:cs="Times New Roman"/>
          <w:bCs/>
          <w:sz w:val="22"/>
          <w:szCs w:val="22"/>
        </w:rPr>
        <w:t>ени (ФМФ). Технические условия» или эквиваленте</w:t>
      </w:r>
      <w:r w:rsidR="00D1551F" w:rsidRPr="007D45CD">
        <w:rPr>
          <w:rFonts w:eastAsia="Times New Roman" w:cs="Times New Roman"/>
          <w:bCs/>
          <w:sz w:val="22"/>
          <w:szCs w:val="22"/>
        </w:rPr>
        <w:t xml:space="preserve"> и нормам, приведённым в таблице: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5"/>
        <w:gridCol w:w="6424"/>
      </w:tblGrid>
      <w:tr w:rsidR="00304DFA" w:rsidRPr="007D45CD" w14:paraId="7B2C777D" w14:textId="77777777" w:rsidTr="00F57A1C">
        <w:trPr>
          <w:trHeight w:val="178"/>
        </w:trPr>
        <w:tc>
          <w:tcPr>
            <w:tcW w:w="9639" w:type="dxa"/>
            <w:gridSpan w:val="2"/>
            <w:shd w:val="clear" w:color="auto" w:fill="auto"/>
          </w:tcPr>
          <w:p w14:paraId="32622B86" w14:textId="77777777" w:rsidR="00304DFA" w:rsidRPr="007D45CD" w:rsidRDefault="00304DFA" w:rsidP="00F61AB2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304DFA" w:rsidRPr="007D45CD" w14:paraId="2396CBA9" w14:textId="77777777" w:rsidTr="00F57A1C">
        <w:trPr>
          <w:trHeight w:val="327"/>
        </w:trPr>
        <w:tc>
          <w:tcPr>
            <w:tcW w:w="3215" w:type="dxa"/>
            <w:shd w:val="clear" w:color="auto" w:fill="auto"/>
          </w:tcPr>
          <w:p w14:paraId="73F0DF02" w14:textId="77777777" w:rsidR="00304DFA" w:rsidRPr="007D45CD" w:rsidRDefault="00304DFA" w:rsidP="001972A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6424" w:type="dxa"/>
            <w:shd w:val="clear" w:color="auto" w:fill="auto"/>
          </w:tcPr>
          <w:p w14:paraId="510D284C" w14:textId="48A5F814" w:rsidR="00911BFC" w:rsidRDefault="00911BFC" w:rsidP="00EB691D">
            <w:pPr>
              <w:tabs>
                <w:tab w:val="left" w:pos="851"/>
              </w:tabs>
              <w:ind w:left="36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bCs/>
                <w:sz w:val="22"/>
                <w:szCs w:val="22"/>
              </w:rPr>
              <w:t xml:space="preserve">Лента многослойная марки КМК </w:t>
            </w:r>
          </w:p>
          <w:p w14:paraId="7AA83F71" w14:textId="2124D9C3" w:rsidR="00304DFA" w:rsidRPr="00B67F49" w:rsidRDefault="00C748E9" w:rsidP="00B67F49">
            <w:pPr>
              <w:tabs>
                <w:tab w:val="left" w:pos="851"/>
              </w:tabs>
              <w:ind w:left="360"/>
              <w:jc w:val="center"/>
              <w:rPr>
                <w:rFonts w:eastAsia="Times New Roman" w:cs="Times New Roman"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           </w:t>
            </w:r>
          </w:p>
        </w:tc>
      </w:tr>
      <w:tr w:rsidR="00D1551F" w:rsidRPr="007D45CD" w14:paraId="08D87DD2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3215" w:type="dxa"/>
          </w:tcPr>
          <w:p w14:paraId="74FFBB3E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1. Качество поверхности</w:t>
            </w:r>
          </w:p>
        </w:tc>
        <w:tc>
          <w:tcPr>
            <w:tcW w:w="6424" w:type="dxa"/>
          </w:tcPr>
          <w:p w14:paraId="11BF4245" w14:textId="77777777" w:rsidR="00D1551F" w:rsidRPr="007D45CD" w:rsidRDefault="00D1551F" w:rsidP="00874A7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На поверхности ленты не допускаются прокатные плены, расслоения плакированных слоев, пузыри-вздутия, пятна коррозии, трещины, металлические и неметаллические включения, видимые невооруженным глазом, а также риски, царапины, наколы-проколы, отпечатки от валков, раковины-вдавы глубиной (высотой) более половины величины предельных отклонений по толщине ленты.</w:t>
            </w:r>
          </w:p>
          <w:p w14:paraId="715E1792" w14:textId="77777777" w:rsidR="00D1551F" w:rsidRPr="007D45CD" w:rsidRDefault="00D1551F" w:rsidP="00874A7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На кромках не допускаются заусенцы высотой более предельного отклонения по толщине ленты, а также зазубрины и торцевые трещины, распространяющиеся далее, чем на 1 мм от края ленты.</w:t>
            </w:r>
          </w:p>
          <w:p w14:paraId="41BB3952" w14:textId="779DC18A" w:rsidR="00D1551F" w:rsidRPr="007D45CD" w:rsidRDefault="0035369C" w:rsidP="00874A7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Н</w:t>
            </w:r>
            <w:r w:rsidR="00D1551F" w:rsidRPr="007D45CD">
              <w:rPr>
                <w:rFonts w:eastAsia="Times New Roman" w:cs="Times New Roman"/>
                <w:sz w:val="22"/>
                <w:szCs w:val="22"/>
              </w:rPr>
              <w:t>е допуска</w:t>
            </w:r>
            <w:r>
              <w:rPr>
                <w:rFonts w:eastAsia="Times New Roman" w:cs="Times New Roman"/>
                <w:sz w:val="22"/>
                <w:szCs w:val="22"/>
              </w:rPr>
              <w:t>ю</w:t>
            </w:r>
            <w:r w:rsidR="00D1551F" w:rsidRPr="007D45CD">
              <w:rPr>
                <w:rFonts w:eastAsia="Times New Roman" w:cs="Times New Roman"/>
                <w:sz w:val="22"/>
                <w:szCs w:val="22"/>
              </w:rPr>
              <w:t>тся просветы меди площадью более 6 мм</w:t>
            </w:r>
            <w:r w:rsidR="00D1551F" w:rsidRPr="007D45CD">
              <w:rPr>
                <w:rFonts w:eastAsia="Times New Roman" w:cs="Times New Roman"/>
                <w:sz w:val="22"/>
                <w:szCs w:val="22"/>
                <w:vertAlign w:val="superscript"/>
              </w:rPr>
              <w:t>2</w:t>
            </w:r>
            <w:r w:rsidR="00D1551F" w:rsidRPr="007D45CD">
              <w:rPr>
                <w:rFonts w:eastAsia="Times New Roman" w:cs="Times New Roman"/>
                <w:sz w:val="22"/>
                <w:szCs w:val="22"/>
              </w:rPr>
              <w:t>.</w:t>
            </w:r>
          </w:p>
          <w:p w14:paraId="4692CD3D" w14:textId="77777777" w:rsidR="00D1551F" w:rsidRPr="007D45CD" w:rsidRDefault="00D1551F" w:rsidP="00874A7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Браковочным признаком не являются цвета побежалости, местные потемнения, следы межвиткового трения (потертости), следы зачистки.</w:t>
            </w:r>
          </w:p>
        </w:tc>
      </w:tr>
      <w:tr w:rsidR="00D1551F" w:rsidRPr="007D45CD" w14:paraId="6080110D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3215" w:type="dxa"/>
          </w:tcPr>
          <w:p w14:paraId="745FA0E6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2. Доля дефектных участков от длины ленты в рулоне, %, не более</w:t>
            </w:r>
          </w:p>
        </w:tc>
        <w:tc>
          <w:tcPr>
            <w:tcW w:w="6424" w:type="dxa"/>
          </w:tcPr>
          <w:p w14:paraId="13AC9FED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</w:tr>
      <w:tr w:rsidR="00D1551F" w:rsidRPr="007D45CD" w14:paraId="2A9B4B1A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88"/>
        </w:trPr>
        <w:tc>
          <w:tcPr>
            <w:tcW w:w="3215" w:type="dxa"/>
          </w:tcPr>
          <w:p w14:paraId="2C1B0447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color w:val="00B050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3. Состояние поставки ленты</w:t>
            </w:r>
          </w:p>
        </w:tc>
        <w:tc>
          <w:tcPr>
            <w:tcW w:w="6424" w:type="dxa"/>
          </w:tcPr>
          <w:p w14:paraId="7D06F54C" w14:textId="0357A1EF" w:rsidR="00D1551F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373DF">
              <w:rPr>
                <w:rFonts w:eastAsia="Times New Roman" w:cs="Times New Roman"/>
                <w:sz w:val="22"/>
                <w:szCs w:val="22"/>
              </w:rPr>
              <w:t xml:space="preserve">ПТ </w:t>
            </w:r>
            <w:r w:rsidR="00C748E9">
              <w:rPr>
                <w:rFonts w:eastAsia="Times New Roman" w:cs="Times New Roman"/>
                <w:sz w:val="22"/>
                <w:szCs w:val="22"/>
              </w:rPr>
              <w:t>–</w:t>
            </w:r>
            <w:r w:rsidRPr="00C373DF">
              <w:rPr>
                <w:rFonts w:eastAsia="Times New Roman" w:cs="Times New Roman"/>
                <w:sz w:val="22"/>
                <w:szCs w:val="22"/>
              </w:rPr>
              <w:t xml:space="preserve"> полутвердая</w:t>
            </w:r>
            <w:r w:rsidR="00C748E9"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 w:rsidR="00C748E9" w:rsidRPr="007D45CD">
              <w:rPr>
                <w:rFonts w:eastAsia="Times New Roman" w:cs="Times New Roman"/>
                <w:sz w:val="22"/>
                <w:szCs w:val="22"/>
              </w:rPr>
              <w:t>(для толщины 0,8 мм)</w:t>
            </w:r>
          </w:p>
          <w:p w14:paraId="3B0AC8C4" w14:textId="05232C57" w:rsidR="00C748E9" w:rsidRPr="007D45CD" w:rsidRDefault="00C748E9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 xml:space="preserve">ПТ или М - </w:t>
            </w:r>
            <w:r w:rsidRPr="00C373DF">
              <w:rPr>
                <w:rFonts w:eastAsia="Times New Roman" w:cs="Times New Roman"/>
                <w:sz w:val="22"/>
                <w:szCs w:val="22"/>
              </w:rPr>
              <w:t>(для толщины 0,4 мм)</w:t>
            </w:r>
          </w:p>
          <w:p w14:paraId="0EFD6869" w14:textId="7450BD01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D1551F" w:rsidRPr="007D45CD" w14:paraId="00D52AE2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8"/>
        </w:trPr>
        <w:tc>
          <w:tcPr>
            <w:tcW w:w="3215" w:type="dxa"/>
          </w:tcPr>
          <w:p w14:paraId="229CFED0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4. Ширина ленты, мм</w:t>
            </w:r>
          </w:p>
        </w:tc>
        <w:tc>
          <w:tcPr>
            <w:tcW w:w="6424" w:type="dxa"/>
          </w:tcPr>
          <w:p w14:paraId="7BE82748" w14:textId="11B20BE8" w:rsidR="00D1551F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28 (для толщины 0,8 мм)</w:t>
            </w:r>
          </w:p>
          <w:p w14:paraId="4AD6DFA2" w14:textId="43B8AC92" w:rsidR="00C748E9" w:rsidRDefault="00C748E9" w:rsidP="00C748E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373DF">
              <w:rPr>
                <w:rFonts w:eastAsia="Times New Roman" w:cs="Times New Roman"/>
                <w:sz w:val="22"/>
                <w:szCs w:val="22"/>
              </w:rPr>
              <w:t>28 (для толщины 0,4 мм)</w:t>
            </w:r>
          </w:p>
          <w:p w14:paraId="1437FE6E" w14:textId="00CFD171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Предельное отклонение по ширине</w:t>
            </w:r>
          </w:p>
          <w:p w14:paraId="43286C72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-</w:t>
            </w:r>
            <w:r w:rsidRPr="007D45CD">
              <w:rPr>
                <w:rFonts w:eastAsia="Times New Roman" w:cs="Times New Roman"/>
                <w:sz w:val="22"/>
                <w:szCs w:val="22"/>
                <w:lang w:val="de-DE"/>
              </w:rPr>
              <w:t>0,2</w:t>
            </w:r>
            <w:r w:rsidRPr="007D45CD">
              <w:rPr>
                <w:rFonts w:eastAsia="Times New Roman" w:cs="Times New Roman"/>
                <w:sz w:val="22"/>
                <w:szCs w:val="22"/>
              </w:rPr>
              <w:t xml:space="preserve"> мм</w:t>
            </w:r>
          </w:p>
        </w:tc>
      </w:tr>
      <w:tr w:rsidR="00D1551F" w:rsidRPr="007D45CD" w14:paraId="0637565C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1"/>
        </w:trPr>
        <w:tc>
          <w:tcPr>
            <w:tcW w:w="3215" w:type="dxa"/>
          </w:tcPr>
          <w:p w14:paraId="0CDACEEF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5. Толщина ленты и предельное отклонение, мм</w:t>
            </w:r>
          </w:p>
        </w:tc>
        <w:tc>
          <w:tcPr>
            <w:tcW w:w="6424" w:type="dxa"/>
          </w:tcPr>
          <w:p w14:paraId="10F19B77" w14:textId="5DF873B1" w:rsidR="00D1551F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0,8</w:t>
            </w:r>
            <w:r w:rsidRPr="007D45CD">
              <w:rPr>
                <w:rFonts w:eastAsia="Times New Roman" w:cs="Times New Roman"/>
                <w:sz w:val="22"/>
                <w:szCs w:val="22"/>
                <w:vertAlign w:val="subscript"/>
              </w:rPr>
              <w:t xml:space="preserve">-0,07 </w:t>
            </w:r>
            <w:r w:rsidRPr="007D45CD">
              <w:rPr>
                <w:rFonts w:eastAsia="Times New Roman" w:cs="Times New Roman"/>
                <w:sz w:val="22"/>
                <w:szCs w:val="22"/>
              </w:rPr>
              <w:t>для ленты КМК-0,8</w:t>
            </w:r>
          </w:p>
          <w:p w14:paraId="77C48BFD" w14:textId="6578810E" w:rsidR="00C748E9" w:rsidRDefault="00C748E9" w:rsidP="00C748E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0,4</w:t>
            </w:r>
            <w:r w:rsidRPr="007D45CD">
              <w:rPr>
                <w:rFonts w:eastAsia="Times New Roman" w:cs="Times New Roman"/>
                <w:sz w:val="22"/>
                <w:szCs w:val="22"/>
                <w:vertAlign w:val="subscript"/>
              </w:rPr>
              <w:t xml:space="preserve">-0,03 </w:t>
            </w:r>
            <w:r w:rsidRPr="007D45CD">
              <w:rPr>
                <w:rFonts w:eastAsia="Times New Roman" w:cs="Times New Roman"/>
                <w:sz w:val="22"/>
                <w:szCs w:val="22"/>
              </w:rPr>
              <w:t>для ленты КМК-0,4</w:t>
            </w:r>
          </w:p>
          <w:p w14:paraId="41416E75" w14:textId="047B8031" w:rsidR="00072311" w:rsidRPr="007D45CD" w:rsidRDefault="00072311" w:rsidP="00C373DF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D1551F" w:rsidRPr="007D45CD" w14:paraId="428B9CE4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4"/>
        </w:trPr>
        <w:tc>
          <w:tcPr>
            <w:tcW w:w="3215" w:type="dxa"/>
          </w:tcPr>
          <w:p w14:paraId="13F8CD1C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color w:val="C00000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6. Толщина плакирующего слоя и предельные отклонения, мкм</w:t>
            </w:r>
          </w:p>
        </w:tc>
        <w:tc>
          <w:tcPr>
            <w:tcW w:w="6424" w:type="dxa"/>
          </w:tcPr>
          <w:p w14:paraId="1D666720" w14:textId="5AFBDD7C" w:rsidR="00D1551F" w:rsidRDefault="00C748E9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120±16 для ленты КМК-0,8</w:t>
            </w:r>
          </w:p>
          <w:p w14:paraId="1469AFFA" w14:textId="77777777" w:rsidR="00C748E9" w:rsidRPr="007D45CD" w:rsidRDefault="00C748E9" w:rsidP="00C748E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60±</w:t>
            </w:r>
            <w:r w:rsidRPr="00F8347E">
              <w:rPr>
                <w:rFonts w:eastAsia="Times New Roman" w:cs="Times New Roman"/>
                <w:sz w:val="22"/>
                <w:szCs w:val="22"/>
              </w:rPr>
              <w:t>18</w:t>
            </w:r>
            <w:r w:rsidRPr="007D45CD">
              <w:rPr>
                <w:rFonts w:eastAsia="Times New Roman" w:cs="Times New Roman"/>
                <w:sz w:val="22"/>
                <w:szCs w:val="22"/>
              </w:rPr>
              <w:t xml:space="preserve"> для ленты КМК-0,4</w:t>
            </w:r>
          </w:p>
          <w:p w14:paraId="4AE15BCD" w14:textId="1269C091" w:rsidR="00F8347E" w:rsidRPr="007D45CD" w:rsidRDefault="00F8347E" w:rsidP="00C748E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D1551F" w:rsidRPr="007D45CD" w14:paraId="6D2899BD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3215" w:type="dxa"/>
          </w:tcPr>
          <w:p w14:paraId="010EB35E" w14:textId="68A8A52A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7. Длина отрезков ленты, м</w:t>
            </w:r>
          </w:p>
        </w:tc>
        <w:tc>
          <w:tcPr>
            <w:tcW w:w="6424" w:type="dxa"/>
            <w:shd w:val="clear" w:color="auto" w:fill="auto"/>
          </w:tcPr>
          <w:p w14:paraId="2C03DD24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Не менее 10 м.</w:t>
            </w:r>
          </w:p>
          <w:p w14:paraId="2B476634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Количество отрезков в рулоне не более 3-х</w:t>
            </w:r>
          </w:p>
        </w:tc>
      </w:tr>
      <w:tr w:rsidR="00D1551F" w:rsidRPr="007D45CD" w14:paraId="4BD5A56F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75"/>
        </w:trPr>
        <w:tc>
          <w:tcPr>
            <w:tcW w:w="3215" w:type="dxa"/>
          </w:tcPr>
          <w:p w14:paraId="499EDCBC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8. Временное сопротивление разрыву ленты, МПа (кгс/мм</w:t>
            </w:r>
            <w:r w:rsidRPr="007D45CD">
              <w:rPr>
                <w:rFonts w:eastAsia="Times New Roman" w:cs="Times New Roman"/>
                <w:sz w:val="22"/>
                <w:szCs w:val="22"/>
                <w:vertAlign w:val="superscript"/>
              </w:rPr>
              <w:t>2</w:t>
            </w:r>
            <w:r w:rsidRPr="007D45CD">
              <w:rPr>
                <w:rFonts w:eastAsia="Times New Roman" w:cs="Times New Roman"/>
                <w:sz w:val="22"/>
                <w:szCs w:val="22"/>
              </w:rPr>
              <w:t>)</w:t>
            </w:r>
          </w:p>
        </w:tc>
        <w:tc>
          <w:tcPr>
            <w:tcW w:w="6424" w:type="dxa"/>
          </w:tcPr>
          <w:p w14:paraId="75887ECF" w14:textId="77777777" w:rsidR="00D1551F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290-440 (30-45) для ленты ПТ</w:t>
            </w:r>
          </w:p>
          <w:p w14:paraId="6E86FE46" w14:textId="1075B813" w:rsidR="00C748E9" w:rsidRPr="007D45CD" w:rsidRDefault="00C748E9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240-360 (25-37) для ленты М</w:t>
            </w:r>
          </w:p>
        </w:tc>
      </w:tr>
      <w:tr w:rsidR="00D1551F" w:rsidRPr="007D45CD" w14:paraId="2F0DB6B0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5"/>
        </w:trPr>
        <w:tc>
          <w:tcPr>
            <w:tcW w:w="3215" w:type="dxa"/>
          </w:tcPr>
          <w:p w14:paraId="5E3883A4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 xml:space="preserve">9. Шероховатость ленты (кроме дефектных мест), параметр </w:t>
            </w:r>
            <w:r w:rsidRPr="007D45CD">
              <w:rPr>
                <w:rFonts w:eastAsia="Times New Roman" w:cs="Times New Roman"/>
                <w:sz w:val="22"/>
                <w:szCs w:val="22"/>
                <w:lang w:val="en-US"/>
              </w:rPr>
              <w:t>Ra</w:t>
            </w:r>
            <w:r w:rsidRPr="007D45CD">
              <w:rPr>
                <w:rFonts w:eastAsia="Times New Roman" w:cs="Times New Roman"/>
                <w:sz w:val="22"/>
                <w:szCs w:val="22"/>
              </w:rPr>
              <w:t>, мкм, не более</w:t>
            </w:r>
          </w:p>
        </w:tc>
        <w:tc>
          <w:tcPr>
            <w:tcW w:w="6424" w:type="dxa"/>
          </w:tcPr>
          <w:p w14:paraId="119C2A41" w14:textId="0AD2098C" w:rsidR="00D1551F" w:rsidRPr="007D45CD" w:rsidRDefault="00103989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C373DF">
              <w:rPr>
                <w:rFonts w:eastAsia="Times New Roman" w:cs="Times New Roman"/>
              </w:rPr>
              <w:t>1,25</w:t>
            </w:r>
          </w:p>
        </w:tc>
      </w:tr>
      <w:tr w:rsidR="00D1551F" w:rsidRPr="007D45CD" w14:paraId="439FBCC8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7"/>
        </w:trPr>
        <w:tc>
          <w:tcPr>
            <w:tcW w:w="3215" w:type="dxa"/>
          </w:tcPr>
          <w:p w14:paraId="3C2644D2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10. Плоскостность</w:t>
            </w:r>
          </w:p>
        </w:tc>
        <w:tc>
          <w:tcPr>
            <w:tcW w:w="6424" w:type="dxa"/>
          </w:tcPr>
          <w:p w14:paraId="232AFFB0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Лента не должна иметь неплоскостность в виде коробоватости и волнистости, не исчезающей при изгибе</w:t>
            </w:r>
          </w:p>
        </w:tc>
      </w:tr>
      <w:tr w:rsidR="00D1551F" w:rsidRPr="007D45CD" w14:paraId="0F1839E8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58"/>
        </w:trPr>
        <w:tc>
          <w:tcPr>
            <w:tcW w:w="3215" w:type="dxa"/>
          </w:tcPr>
          <w:p w14:paraId="621A272F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 xml:space="preserve">11. Серповидность на длине: </w:t>
            </w:r>
          </w:p>
          <w:p w14:paraId="205E30CF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0,5 м, мм, не более</w:t>
            </w:r>
          </w:p>
          <w:p w14:paraId="58833CE8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1,0 м, мм, не более</w:t>
            </w:r>
          </w:p>
        </w:tc>
        <w:tc>
          <w:tcPr>
            <w:tcW w:w="6424" w:type="dxa"/>
          </w:tcPr>
          <w:p w14:paraId="6C74DD05" w14:textId="77777777" w:rsidR="00217CCF" w:rsidRDefault="006F23FF" w:rsidP="006F23FF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 xml:space="preserve">                                 </w:t>
            </w:r>
            <w:r w:rsidR="007D45CD">
              <w:rPr>
                <w:rFonts w:eastAsia="Times New Roman" w:cs="Times New Roman"/>
                <w:sz w:val="22"/>
                <w:szCs w:val="22"/>
              </w:rPr>
              <w:t xml:space="preserve">                   </w:t>
            </w:r>
          </w:p>
          <w:p w14:paraId="2597C5BA" w14:textId="5A50001A" w:rsidR="00D1551F" w:rsidRPr="007D45CD" w:rsidRDefault="00D1551F" w:rsidP="00217CCF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0,5</w:t>
            </w:r>
          </w:p>
          <w:p w14:paraId="4A894491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2,0</w:t>
            </w:r>
          </w:p>
        </w:tc>
      </w:tr>
      <w:tr w:rsidR="00D1551F" w:rsidRPr="007D45CD" w14:paraId="5E509182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5"/>
        </w:trPr>
        <w:tc>
          <w:tcPr>
            <w:tcW w:w="3215" w:type="dxa"/>
          </w:tcPr>
          <w:p w14:paraId="2F723AD8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12. Исходные материалы для изготовления ленты (марка, ГОСТ или ТУ):</w:t>
            </w:r>
          </w:p>
        </w:tc>
        <w:tc>
          <w:tcPr>
            <w:tcW w:w="6424" w:type="dxa"/>
          </w:tcPr>
          <w:p w14:paraId="4C4847D6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14:paraId="0BF8AEA4" w14:textId="3FA289C2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D1551F" w:rsidRPr="007D45CD" w14:paraId="0C4A3C4C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85"/>
        </w:trPr>
        <w:tc>
          <w:tcPr>
            <w:tcW w:w="3215" w:type="dxa"/>
            <w:vAlign w:val="center"/>
          </w:tcPr>
          <w:p w14:paraId="53EB1073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Базовый слой</w:t>
            </w:r>
          </w:p>
        </w:tc>
        <w:tc>
          <w:tcPr>
            <w:tcW w:w="6424" w:type="dxa"/>
          </w:tcPr>
          <w:p w14:paraId="7BE2FF04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Лента из меди МОб ГОСТ 15471-77</w:t>
            </w:r>
          </w:p>
          <w:p w14:paraId="4E5E243A" w14:textId="598BA9AC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Лента из меди МВ Яе0.021.038 ТУ</w:t>
            </w:r>
          </w:p>
          <w:p w14:paraId="0CA0B4F1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Лента из меди М1Р ГОСТ 1173-93</w:t>
            </w:r>
          </w:p>
        </w:tc>
      </w:tr>
      <w:tr w:rsidR="00D1551F" w:rsidRPr="007D45CD" w14:paraId="53910534" w14:textId="77777777" w:rsidTr="00F57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3215" w:type="dxa"/>
            <w:vAlign w:val="center"/>
          </w:tcPr>
          <w:p w14:paraId="16F7F2AC" w14:textId="77777777" w:rsidR="00D1551F" w:rsidRPr="007D45CD" w:rsidRDefault="00D1551F" w:rsidP="00D14F69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Плакирующий слой</w:t>
            </w:r>
          </w:p>
        </w:tc>
        <w:tc>
          <w:tcPr>
            <w:tcW w:w="6424" w:type="dxa"/>
          </w:tcPr>
          <w:p w14:paraId="412579C4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Лента 29НК ГОСТ 14080-78</w:t>
            </w:r>
          </w:p>
          <w:p w14:paraId="55BD2067" w14:textId="77777777" w:rsidR="00D1551F" w:rsidRPr="007D45CD" w:rsidRDefault="00D1551F" w:rsidP="00911BF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7D45CD">
              <w:rPr>
                <w:rFonts w:eastAsia="Times New Roman" w:cs="Times New Roman"/>
                <w:sz w:val="22"/>
                <w:szCs w:val="22"/>
              </w:rPr>
              <w:t>Лента 29НК-ВИ ГОСТ 14080-78</w:t>
            </w:r>
          </w:p>
        </w:tc>
      </w:tr>
    </w:tbl>
    <w:p w14:paraId="4F830A60" w14:textId="77777777" w:rsidR="00EB691D" w:rsidRPr="007D45CD" w:rsidRDefault="00EB691D" w:rsidP="00EB691D">
      <w:pPr>
        <w:rPr>
          <w:rFonts w:eastAsia="Times New Roman" w:cs="Times New Roman"/>
          <w:sz w:val="22"/>
          <w:szCs w:val="22"/>
        </w:rPr>
      </w:pPr>
    </w:p>
    <w:p w14:paraId="050A6C85" w14:textId="6115FECE" w:rsidR="00EB691D" w:rsidRPr="007D45CD" w:rsidRDefault="006F23FF" w:rsidP="00C748E9">
      <w:pPr>
        <w:jc w:val="left"/>
        <w:rPr>
          <w:rFonts w:eastAsia="Times New Roman" w:cs="Times New Roman"/>
          <w:sz w:val="22"/>
          <w:szCs w:val="22"/>
        </w:rPr>
      </w:pPr>
      <w:r w:rsidRPr="007D45CD">
        <w:rPr>
          <w:rFonts w:eastAsia="Times New Roman" w:cs="Times New Roman"/>
          <w:sz w:val="22"/>
          <w:szCs w:val="22"/>
        </w:rPr>
        <w:t xml:space="preserve">   </w:t>
      </w:r>
    </w:p>
    <w:p w14:paraId="758F0592" w14:textId="61308CA7" w:rsidR="009D38B8" w:rsidRPr="007D45CD" w:rsidRDefault="00F9384B" w:rsidP="003D280C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Количество МТР/объем работ/объем услуг:</w:t>
      </w:r>
    </w:p>
    <w:tbl>
      <w:tblPr>
        <w:tblStyle w:val="1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36"/>
        <w:gridCol w:w="1632"/>
        <w:gridCol w:w="1471"/>
      </w:tblGrid>
      <w:tr w:rsidR="00DC0224" w:rsidRPr="007D45CD" w14:paraId="3369772E" w14:textId="77777777" w:rsidTr="00F57A1C">
        <w:trPr>
          <w:trHeight w:val="132"/>
        </w:trPr>
        <w:tc>
          <w:tcPr>
            <w:tcW w:w="6536" w:type="dxa"/>
            <w:vAlign w:val="center"/>
          </w:tcPr>
          <w:p w14:paraId="728B1EAA" w14:textId="77777777" w:rsidR="00DC0224" w:rsidRPr="007D45CD" w:rsidRDefault="00DC0224" w:rsidP="003A7715">
            <w:pPr>
              <w:jc w:val="center"/>
              <w:rPr>
                <w:b/>
                <w:sz w:val="22"/>
                <w:szCs w:val="22"/>
              </w:rPr>
            </w:pPr>
            <w:r w:rsidRPr="007D45CD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 товара</w:t>
            </w:r>
          </w:p>
        </w:tc>
        <w:tc>
          <w:tcPr>
            <w:tcW w:w="1632" w:type="dxa"/>
            <w:vAlign w:val="center"/>
          </w:tcPr>
          <w:p w14:paraId="5E245099" w14:textId="77777777" w:rsidR="00DC0224" w:rsidRPr="007D45CD" w:rsidRDefault="00DC0224" w:rsidP="003A7715">
            <w:pPr>
              <w:jc w:val="center"/>
              <w:rPr>
                <w:b/>
                <w:sz w:val="22"/>
                <w:szCs w:val="22"/>
              </w:rPr>
            </w:pPr>
            <w:r w:rsidRPr="007D45CD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471" w:type="dxa"/>
            <w:vAlign w:val="center"/>
          </w:tcPr>
          <w:p w14:paraId="3234ECB4" w14:textId="77777777" w:rsidR="00DC0224" w:rsidRPr="007D45CD" w:rsidRDefault="00DC0224" w:rsidP="003A7715">
            <w:pPr>
              <w:jc w:val="center"/>
              <w:rPr>
                <w:b/>
                <w:sz w:val="22"/>
                <w:szCs w:val="22"/>
              </w:rPr>
            </w:pPr>
            <w:r w:rsidRPr="007D45CD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Кол-во</w:t>
            </w:r>
          </w:p>
        </w:tc>
      </w:tr>
      <w:tr w:rsidR="00DC0224" w:rsidRPr="007D45CD" w14:paraId="4F54ED6B" w14:textId="77777777" w:rsidTr="00F57A1C">
        <w:trPr>
          <w:trHeight w:val="251"/>
        </w:trPr>
        <w:tc>
          <w:tcPr>
            <w:tcW w:w="6536" w:type="dxa"/>
          </w:tcPr>
          <w:p w14:paraId="38842DD6" w14:textId="77777777" w:rsidR="00911BFC" w:rsidRPr="00B67F49" w:rsidRDefault="00911BFC" w:rsidP="00911BFC">
            <w:pPr>
              <w:tabs>
                <w:tab w:val="left" w:pos="851"/>
              </w:tabs>
              <w:ind w:left="360"/>
              <w:jc w:val="both"/>
              <w:rPr>
                <w:rFonts w:eastAsia="Times New Roman" w:cs="Times New Roman"/>
                <w:bCs/>
              </w:rPr>
            </w:pPr>
            <w:r w:rsidRPr="00B67F49">
              <w:rPr>
                <w:rFonts w:eastAsia="Times New Roman" w:cs="Times New Roman"/>
                <w:bCs/>
              </w:rPr>
              <w:t xml:space="preserve">Лента многослойная марки КМК </w:t>
            </w:r>
            <w:r w:rsidRPr="00B67F49">
              <w:rPr>
                <w:rFonts w:eastAsia="Times New Roman" w:cs="Times New Roman"/>
              </w:rPr>
              <w:t>0,8х28 мм</w:t>
            </w:r>
          </w:p>
          <w:p w14:paraId="700DE59E" w14:textId="5DF91AC0" w:rsidR="00DC0224" w:rsidRPr="00B67F49" w:rsidRDefault="00DC0224" w:rsidP="006358FA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Cs/>
                <w:sz w:val="24"/>
              </w:rPr>
            </w:pPr>
          </w:p>
        </w:tc>
        <w:tc>
          <w:tcPr>
            <w:tcW w:w="1632" w:type="dxa"/>
          </w:tcPr>
          <w:p w14:paraId="602ECA4B" w14:textId="7EA1F158" w:rsidR="00DC0224" w:rsidRPr="00B67F49" w:rsidRDefault="008748BC" w:rsidP="003A7715">
            <w:pPr>
              <w:pStyle w:val="2"/>
              <w:ind w:firstLine="0"/>
              <w:jc w:val="center"/>
              <w:rPr>
                <w:sz w:val="24"/>
              </w:rPr>
            </w:pPr>
            <w:r w:rsidRPr="00B67F49">
              <w:rPr>
                <w:sz w:val="24"/>
              </w:rPr>
              <w:t>кг</w:t>
            </w:r>
          </w:p>
        </w:tc>
        <w:tc>
          <w:tcPr>
            <w:tcW w:w="1471" w:type="dxa"/>
          </w:tcPr>
          <w:p w14:paraId="7E138EA9" w14:textId="6A99929F" w:rsidR="00DC0224" w:rsidRPr="00B67F49" w:rsidRDefault="00D25A91" w:rsidP="003A7715">
            <w:pPr>
              <w:spacing w:after="200" w:line="27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B67F49">
              <w:rPr>
                <w:rFonts w:eastAsia="Times New Roman" w:cs="Times New Roman"/>
                <w:lang w:eastAsia="ru-RU"/>
              </w:rPr>
              <w:t>300</w:t>
            </w:r>
            <w:bookmarkStart w:id="0" w:name="_GoBack"/>
            <w:bookmarkEnd w:id="0"/>
          </w:p>
        </w:tc>
      </w:tr>
      <w:tr w:rsidR="00B67F49" w:rsidRPr="007D45CD" w14:paraId="73F7BB3A" w14:textId="77777777" w:rsidTr="00F57A1C">
        <w:trPr>
          <w:trHeight w:val="251"/>
        </w:trPr>
        <w:tc>
          <w:tcPr>
            <w:tcW w:w="9639" w:type="dxa"/>
            <w:gridSpan w:val="3"/>
          </w:tcPr>
          <w:p w14:paraId="5DE9F8B9" w14:textId="2239D68E" w:rsidR="00B67F49" w:rsidRPr="00B67F49" w:rsidRDefault="00B67F49" w:rsidP="00B67F49">
            <w:pPr>
              <w:tabs>
                <w:tab w:val="left" w:pos="993"/>
              </w:tabs>
              <w:jc w:val="both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      </w:t>
            </w:r>
            <w:r w:rsidRPr="00B67F49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</w:t>
            </w:r>
            <w:r w:rsidRPr="00B67F49">
              <w:rPr>
                <w:rFonts w:eastAsia="Times New Roman" w:cs="Times New Roman"/>
                <w:sz w:val="20"/>
                <w:szCs w:val="20"/>
              </w:rPr>
              <w:t>риентировочное количество партий – 3, ориентировочное количество Товара в партии – 100 кг</w:t>
            </w:r>
          </w:p>
        </w:tc>
      </w:tr>
      <w:tr w:rsidR="008748BC" w:rsidRPr="007D45CD" w14:paraId="57D15B60" w14:textId="77777777" w:rsidTr="00F57A1C">
        <w:trPr>
          <w:trHeight w:val="251"/>
        </w:trPr>
        <w:tc>
          <w:tcPr>
            <w:tcW w:w="6536" w:type="dxa"/>
          </w:tcPr>
          <w:p w14:paraId="6A9819B7" w14:textId="5BE6CFAC" w:rsidR="008748BC" w:rsidRPr="00B67F49" w:rsidRDefault="008748BC" w:rsidP="008748BC">
            <w:pPr>
              <w:tabs>
                <w:tab w:val="left" w:pos="851"/>
              </w:tabs>
              <w:ind w:left="360"/>
              <w:jc w:val="both"/>
              <w:rPr>
                <w:rFonts w:eastAsia="Times New Roman" w:cs="Times New Roman"/>
                <w:bCs/>
              </w:rPr>
            </w:pPr>
            <w:r w:rsidRPr="00B67F49">
              <w:rPr>
                <w:rFonts w:eastAsia="Times New Roman" w:cs="Times New Roman"/>
                <w:bCs/>
              </w:rPr>
              <w:t xml:space="preserve">Лента многослойная марки КМК </w:t>
            </w:r>
            <w:r w:rsidR="007D45CD" w:rsidRPr="00B67F49">
              <w:rPr>
                <w:rFonts w:eastAsia="Times New Roman" w:cs="Times New Roman"/>
              </w:rPr>
              <w:t>0,4х28</w:t>
            </w:r>
            <w:r w:rsidRPr="00B67F49">
              <w:rPr>
                <w:rFonts w:eastAsia="Times New Roman" w:cs="Times New Roman"/>
              </w:rPr>
              <w:t xml:space="preserve"> мм</w:t>
            </w:r>
          </w:p>
          <w:p w14:paraId="75C66222" w14:textId="77777777" w:rsidR="008748BC" w:rsidRPr="00B67F49" w:rsidRDefault="008748BC" w:rsidP="00911BFC">
            <w:pPr>
              <w:tabs>
                <w:tab w:val="left" w:pos="851"/>
              </w:tabs>
              <w:ind w:left="360"/>
              <w:jc w:val="both"/>
              <w:rPr>
                <w:rFonts w:eastAsia="Times New Roman" w:cs="Times New Roman"/>
                <w:bCs/>
              </w:rPr>
            </w:pPr>
          </w:p>
        </w:tc>
        <w:tc>
          <w:tcPr>
            <w:tcW w:w="1632" w:type="dxa"/>
          </w:tcPr>
          <w:p w14:paraId="56AFA9A3" w14:textId="25B4BF1F" w:rsidR="008748BC" w:rsidRPr="00B67F49" w:rsidRDefault="008748BC" w:rsidP="003A7715">
            <w:pPr>
              <w:pStyle w:val="2"/>
              <w:ind w:firstLine="0"/>
              <w:jc w:val="center"/>
              <w:rPr>
                <w:sz w:val="24"/>
              </w:rPr>
            </w:pPr>
            <w:r w:rsidRPr="00B67F49">
              <w:rPr>
                <w:sz w:val="24"/>
              </w:rPr>
              <w:t>кг</w:t>
            </w:r>
          </w:p>
        </w:tc>
        <w:tc>
          <w:tcPr>
            <w:tcW w:w="1471" w:type="dxa"/>
          </w:tcPr>
          <w:p w14:paraId="2C0BB2A6" w14:textId="2214CF5F" w:rsidR="008748BC" w:rsidRPr="00B67F49" w:rsidRDefault="008748BC" w:rsidP="003A7715">
            <w:pPr>
              <w:spacing w:after="200" w:line="276" w:lineRule="auto"/>
              <w:jc w:val="center"/>
              <w:rPr>
                <w:rFonts w:eastAsia="Times New Roman" w:cs="Times New Roman"/>
                <w:lang w:eastAsia="ru-RU"/>
              </w:rPr>
            </w:pPr>
            <w:r w:rsidRPr="00B67F49">
              <w:rPr>
                <w:rFonts w:eastAsia="Times New Roman" w:cs="Times New Roman"/>
                <w:lang w:eastAsia="ru-RU"/>
              </w:rPr>
              <w:t>100</w:t>
            </w:r>
          </w:p>
        </w:tc>
      </w:tr>
      <w:tr w:rsidR="00B67F49" w:rsidRPr="007D45CD" w14:paraId="446A79BB" w14:textId="77777777" w:rsidTr="00F57A1C">
        <w:trPr>
          <w:trHeight w:val="251"/>
        </w:trPr>
        <w:tc>
          <w:tcPr>
            <w:tcW w:w="9639" w:type="dxa"/>
            <w:gridSpan w:val="3"/>
          </w:tcPr>
          <w:p w14:paraId="1556F7BB" w14:textId="70824A1D" w:rsidR="00B67F49" w:rsidRPr="00B67F49" w:rsidRDefault="00B67F49" w:rsidP="00B67F49">
            <w:pPr>
              <w:tabs>
                <w:tab w:val="left" w:pos="2038"/>
              </w:tabs>
              <w:spacing w:after="200" w:line="276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   </w:t>
            </w:r>
            <w:r w:rsidRPr="00B67F49">
              <w:rPr>
                <w:rFonts w:eastAsia="Times New Roman" w:cs="Times New Roman"/>
                <w:kern w:val="0"/>
                <w:sz w:val="20"/>
                <w:szCs w:val="20"/>
                <w:lang w:eastAsia="en-US" w:bidi="ar-SA"/>
              </w:rPr>
              <w:t>О</w:t>
            </w:r>
            <w:r w:rsidRPr="00B67F49">
              <w:rPr>
                <w:rFonts w:eastAsia="Times New Roman" w:cs="Times New Roman"/>
                <w:sz w:val="20"/>
                <w:szCs w:val="20"/>
              </w:rPr>
              <w:t>риентировочное количество партий – 1, ориентировочное количество Товара в партии – 100 кг</w:t>
            </w:r>
          </w:p>
        </w:tc>
      </w:tr>
    </w:tbl>
    <w:p w14:paraId="39124E5E" w14:textId="51623771" w:rsidR="007D45CD" w:rsidRPr="00B67F49" w:rsidRDefault="00B2153D" w:rsidP="00911BFC">
      <w:pPr>
        <w:tabs>
          <w:tab w:val="left" w:pos="993"/>
        </w:tabs>
        <w:jc w:val="both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 w:rsidRPr="007D45CD">
        <w:rPr>
          <w:rFonts w:eastAsia="Times New Roman" w:cs="Times New Roman"/>
          <w:kern w:val="0"/>
          <w:sz w:val="22"/>
          <w:szCs w:val="22"/>
          <w:lang w:eastAsia="en-US" w:bidi="ar-SA"/>
        </w:rPr>
        <w:t xml:space="preserve">     </w:t>
      </w:r>
    </w:p>
    <w:p w14:paraId="0050BD5B" w14:textId="5E0F23C9" w:rsidR="00590E53" w:rsidRPr="007D45CD" w:rsidRDefault="002A1F64" w:rsidP="00911BFC">
      <w:pPr>
        <w:tabs>
          <w:tab w:val="left" w:pos="993"/>
        </w:tabs>
        <w:jc w:val="both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 w:rsidRPr="007D45CD">
        <w:rPr>
          <w:b/>
          <w:bCs/>
          <w:sz w:val="22"/>
          <w:szCs w:val="22"/>
        </w:rPr>
        <w:t>5</w:t>
      </w:r>
      <w:r w:rsidR="00590E53" w:rsidRPr="007D45CD">
        <w:rPr>
          <w:b/>
          <w:bCs/>
          <w:sz w:val="22"/>
          <w:szCs w:val="22"/>
        </w:rPr>
        <w:t>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53716DD0" w14:textId="77777777" w:rsidR="00751C5A" w:rsidRPr="007D45CD" w:rsidRDefault="00590E53" w:rsidP="00304DF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 w:rsidRPr="007D45CD">
        <w:rPr>
          <w:sz w:val="22"/>
          <w:szCs w:val="22"/>
        </w:rPr>
        <w:t>-не определено</w:t>
      </w:r>
    </w:p>
    <w:p w14:paraId="5F5A794A" w14:textId="7AED4855" w:rsidR="00E17DCD" w:rsidRPr="007D45CD" w:rsidRDefault="003E100F" w:rsidP="00E17DCD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6</w:t>
      </w:r>
      <w:r w:rsidR="00590E53" w:rsidRPr="007D45CD">
        <w:rPr>
          <w:b/>
          <w:bCs/>
          <w:sz w:val="22"/>
          <w:szCs w:val="22"/>
        </w:rPr>
        <w:t>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1E8FC6ED" w14:textId="77777777" w:rsidR="00587F8C" w:rsidRPr="007D45CD" w:rsidRDefault="00587F8C" w:rsidP="009614F9">
      <w:pPr>
        <w:tabs>
          <w:tab w:val="left" w:pos="0"/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  <w:sz w:val="22"/>
          <w:szCs w:val="22"/>
        </w:rPr>
      </w:pPr>
      <w:r w:rsidRPr="007D45CD">
        <w:rPr>
          <w:rFonts w:eastAsia="Times New Roman" w:cs="Times New Roman"/>
          <w:sz w:val="22"/>
          <w:szCs w:val="22"/>
        </w:rPr>
        <w:t>Гарантийный срок составляет 6 месяцев с момента изготовления. Товар должен поставляться с не менее, чем 80 % запасом срока годности.</w:t>
      </w:r>
    </w:p>
    <w:p w14:paraId="5C9650F2" w14:textId="0CCF2B45" w:rsidR="003D280C" w:rsidRPr="007D45CD" w:rsidRDefault="003E100F" w:rsidP="009614F9">
      <w:pPr>
        <w:tabs>
          <w:tab w:val="left" w:pos="0"/>
          <w:tab w:val="left" w:pos="709"/>
          <w:tab w:val="left" w:pos="851"/>
          <w:tab w:val="left" w:pos="1134"/>
        </w:tabs>
        <w:jc w:val="both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7</w:t>
      </w:r>
      <w:r w:rsidR="00B2150B" w:rsidRPr="007D45CD">
        <w:rPr>
          <w:b/>
          <w:bCs/>
          <w:sz w:val="22"/>
          <w:szCs w:val="22"/>
        </w:rPr>
        <w:t>. Предпочтительный срок (дата, период) поставки МТР / выполнения работ / оказания услуг:</w:t>
      </w:r>
      <w:r w:rsidRPr="007D45CD">
        <w:rPr>
          <w:rFonts w:cs="Times New Roman"/>
          <w:sz w:val="22"/>
          <w:szCs w:val="22"/>
        </w:rPr>
        <w:t xml:space="preserve"> </w:t>
      </w:r>
    </w:p>
    <w:p w14:paraId="7E99E4DD" w14:textId="293027D5" w:rsidR="00175339" w:rsidRPr="007D45CD" w:rsidRDefault="0017533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iCs/>
          <w:sz w:val="22"/>
          <w:szCs w:val="22"/>
        </w:rPr>
      </w:pPr>
      <w:r w:rsidRPr="007D45CD">
        <w:rPr>
          <w:bCs/>
          <w:iCs/>
          <w:sz w:val="22"/>
          <w:szCs w:val="22"/>
        </w:rPr>
        <w:t>-</w:t>
      </w:r>
      <w:r w:rsidR="00B2153D" w:rsidRPr="007D45CD">
        <w:rPr>
          <w:sz w:val="22"/>
          <w:szCs w:val="22"/>
        </w:rPr>
        <w:t xml:space="preserve"> </w:t>
      </w:r>
      <w:r w:rsidR="00587F8C" w:rsidRPr="007D45CD">
        <w:rPr>
          <w:rFonts w:eastAsia="Times New Roman"/>
          <w:sz w:val="22"/>
          <w:szCs w:val="22"/>
        </w:rPr>
        <w:t>Поставка Товара осуществляется Партиями в течение 30 (Тридцати) календарных дней с момента получения заявки Заказчика на партию Товара.</w:t>
      </w:r>
    </w:p>
    <w:p w14:paraId="6B91E972" w14:textId="69D76332" w:rsidR="006358FA" w:rsidRPr="007D45CD" w:rsidRDefault="009614F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iCs/>
          <w:sz w:val="22"/>
          <w:szCs w:val="22"/>
        </w:rPr>
      </w:pPr>
      <w:r w:rsidRPr="007D45CD">
        <w:rPr>
          <w:bCs/>
          <w:iCs/>
          <w:sz w:val="22"/>
          <w:szCs w:val="22"/>
        </w:rPr>
        <w:t>-</w:t>
      </w:r>
      <w:r w:rsidR="00BA7905">
        <w:rPr>
          <w:bCs/>
          <w:iCs/>
          <w:sz w:val="22"/>
          <w:szCs w:val="22"/>
        </w:rPr>
        <w:t xml:space="preserve"> </w:t>
      </w:r>
      <w:r w:rsidRPr="007D45CD">
        <w:rPr>
          <w:bCs/>
          <w:iCs/>
          <w:sz w:val="22"/>
          <w:szCs w:val="22"/>
        </w:rPr>
        <w:t>Доставка Товара осуществляется силами и средствами Поставщика до склада Заказчика.</w:t>
      </w:r>
    </w:p>
    <w:p w14:paraId="714630B5" w14:textId="070569FB" w:rsidR="00175339" w:rsidRPr="007D45CD" w:rsidRDefault="0017533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 w:rsidRPr="007D45CD">
        <w:rPr>
          <w:sz w:val="22"/>
          <w:szCs w:val="22"/>
        </w:rPr>
        <w:t>-</w:t>
      </w:r>
      <w:r w:rsidR="00BA7905">
        <w:rPr>
          <w:sz w:val="22"/>
          <w:szCs w:val="22"/>
        </w:rPr>
        <w:t xml:space="preserve"> </w:t>
      </w:r>
      <w:r w:rsidRPr="007D45CD">
        <w:rPr>
          <w:sz w:val="22"/>
          <w:szCs w:val="22"/>
        </w:rPr>
        <w:t>Приемка Товара проводится по количеству, качеству, комплектности и упаковке.</w:t>
      </w:r>
    </w:p>
    <w:p w14:paraId="134564EE" w14:textId="75BF7C7A" w:rsidR="00455584" w:rsidRPr="007D45CD" w:rsidRDefault="00175339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iCs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-</w:t>
      </w:r>
      <w:r w:rsidR="00BA7905">
        <w:rPr>
          <w:rFonts w:eastAsia="Times New Roman"/>
          <w:sz w:val="22"/>
          <w:szCs w:val="22"/>
        </w:rPr>
        <w:t xml:space="preserve"> </w:t>
      </w:r>
      <w:r w:rsidRPr="007D45CD">
        <w:rPr>
          <w:rFonts w:eastAsia="Times New Roman"/>
          <w:sz w:val="22"/>
          <w:szCs w:val="22"/>
        </w:rPr>
        <w:t>При поставке Товара должен прилагаться сертификат качества (паспорт) на поставляемую партию Товара на русском языке и (для товаров иностранного производства) на языке страны-производителя</w:t>
      </w:r>
      <w:r w:rsidR="00872F96" w:rsidRPr="007D45CD">
        <w:rPr>
          <w:rFonts w:eastAsia="Times New Roman"/>
          <w:sz w:val="22"/>
          <w:szCs w:val="22"/>
        </w:rPr>
        <w:t>.</w:t>
      </w:r>
      <w:r w:rsidR="00874A76" w:rsidRPr="007D45CD">
        <w:rPr>
          <w:rFonts w:eastAsia="Times New Roman"/>
          <w:sz w:val="22"/>
          <w:szCs w:val="22"/>
        </w:rPr>
        <w:t xml:space="preserve"> Товар не классифицируется как опасный материал.  </w:t>
      </w:r>
    </w:p>
    <w:p w14:paraId="2F7FE90C" w14:textId="32153148" w:rsidR="00455584" w:rsidRPr="007D45CD" w:rsidRDefault="003E100F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8</w:t>
      </w:r>
      <w:r w:rsidR="00455584" w:rsidRPr="007D45CD">
        <w:rPr>
          <w:b/>
          <w:bCs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23390658" w14:textId="7EF6FE9B" w:rsidR="00455584" w:rsidRPr="007D45CD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2"/>
          <w:szCs w:val="22"/>
        </w:rPr>
      </w:pPr>
      <w:r w:rsidRPr="007D45CD">
        <w:rPr>
          <w:sz w:val="22"/>
          <w:szCs w:val="22"/>
        </w:rPr>
        <w:t xml:space="preserve">- склад Заказчика, расположенный по адресу: </w:t>
      </w:r>
      <w:r w:rsidR="00BB3354" w:rsidRPr="007D45CD">
        <w:rPr>
          <w:sz w:val="22"/>
          <w:szCs w:val="22"/>
        </w:rPr>
        <w:t>Р</w:t>
      </w:r>
      <w:r w:rsidRPr="007D45CD">
        <w:rPr>
          <w:sz w:val="22"/>
          <w:szCs w:val="22"/>
        </w:rPr>
        <w:t>еспублика Марий Эл, г. Йошкар-Ола, ул. Суворова, д. 26</w:t>
      </w:r>
    </w:p>
    <w:p w14:paraId="218709AD" w14:textId="77777777" w:rsidR="008748BC" w:rsidRPr="007D45CD" w:rsidRDefault="003E100F" w:rsidP="008748B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2"/>
          <w:szCs w:val="22"/>
        </w:rPr>
      </w:pPr>
      <w:r w:rsidRPr="007D45CD">
        <w:rPr>
          <w:b/>
          <w:bCs/>
          <w:sz w:val="22"/>
          <w:szCs w:val="22"/>
        </w:rPr>
        <w:t>9</w:t>
      </w:r>
      <w:r w:rsidR="00455584" w:rsidRPr="007D45CD">
        <w:rPr>
          <w:b/>
          <w:bCs/>
          <w:sz w:val="22"/>
          <w:szCs w:val="22"/>
        </w:rPr>
        <w:t>. Иное, при необходимости:</w:t>
      </w:r>
    </w:p>
    <w:p w14:paraId="527BBEEF" w14:textId="77777777" w:rsidR="00AC24F7" w:rsidRDefault="003E100F" w:rsidP="008748B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2"/>
          <w:szCs w:val="22"/>
        </w:rPr>
      </w:pPr>
      <w:r w:rsidRPr="007D45CD">
        <w:rPr>
          <w:bCs/>
          <w:sz w:val="22"/>
          <w:szCs w:val="22"/>
        </w:rPr>
        <w:t>9</w:t>
      </w:r>
      <w:r w:rsidR="00304DFA" w:rsidRPr="007D45CD">
        <w:rPr>
          <w:bCs/>
          <w:sz w:val="22"/>
          <w:szCs w:val="22"/>
        </w:rPr>
        <w:t>.1.</w:t>
      </w:r>
      <w:r w:rsidR="00874A76" w:rsidRPr="007D45CD">
        <w:rPr>
          <w:rFonts w:eastAsia="Times New Roman"/>
          <w:sz w:val="22"/>
          <w:szCs w:val="22"/>
        </w:rPr>
        <w:t xml:space="preserve"> Между витками ленты в рулоне должна быть проложена бумага КОН2-30 по ГОСТ 1908-88 «Бумага конденсаторная. Общие технические условия» или бумага упаковочная влагопрочная по ТУ 5435-004-00278971-200</w:t>
      </w:r>
      <w:r w:rsidR="00D26F6A">
        <w:rPr>
          <w:rFonts w:eastAsia="Times New Roman"/>
          <w:sz w:val="22"/>
          <w:szCs w:val="22"/>
        </w:rPr>
        <w:t>7</w:t>
      </w:r>
      <w:r w:rsidR="00874A76" w:rsidRPr="007D45CD">
        <w:rPr>
          <w:rFonts w:eastAsia="Times New Roman"/>
          <w:sz w:val="22"/>
          <w:szCs w:val="22"/>
        </w:rPr>
        <w:t xml:space="preserve"> «Бумага упаковочная влагопрочная. Технические условия», лента должна быть подвергнута консервации индустриальным маслом И-20 или И-30 по ГОСТ 20799-</w:t>
      </w:r>
      <w:r w:rsidR="00EC7441">
        <w:rPr>
          <w:rFonts w:eastAsia="Times New Roman"/>
          <w:sz w:val="22"/>
          <w:szCs w:val="22"/>
        </w:rPr>
        <w:t>2022</w:t>
      </w:r>
      <w:r w:rsidR="00874A76" w:rsidRPr="007D45CD">
        <w:rPr>
          <w:rFonts w:eastAsia="Times New Roman"/>
          <w:sz w:val="22"/>
          <w:szCs w:val="22"/>
        </w:rPr>
        <w:t xml:space="preserve"> «Масла индустриальные. Технические условия»; </w:t>
      </w:r>
    </w:p>
    <w:p w14:paraId="6ABCF3FB" w14:textId="4DFEA444" w:rsidR="00874A76" w:rsidRPr="007D45CD" w:rsidRDefault="00AC24F7" w:rsidP="008748B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9.2 </w:t>
      </w:r>
      <w:r w:rsidR="00874A76" w:rsidRPr="007D45CD">
        <w:rPr>
          <w:rFonts w:eastAsia="Times New Roman"/>
          <w:sz w:val="22"/>
          <w:szCs w:val="22"/>
        </w:rPr>
        <w:t>Каждый рулон ленты должен быть перевязан не менее, чем в двух местах;</w:t>
      </w:r>
    </w:p>
    <w:p w14:paraId="5552EF1C" w14:textId="77637C21" w:rsidR="00874A76" w:rsidRPr="007D45CD" w:rsidRDefault="00874A76" w:rsidP="008748BC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9.</w:t>
      </w:r>
      <w:r w:rsidR="00AC24F7">
        <w:rPr>
          <w:rFonts w:eastAsia="Times New Roman"/>
          <w:sz w:val="22"/>
          <w:szCs w:val="22"/>
        </w:rPr>
        <w:t>3</w:t>
      </w:r>
      <w:r w:rsidRPr="007D45CD">
        <w:rPr>
          <w:rFonts w:eastAsia="Times New Roman"/>
          <w:sz w:val="22"/>
          <w:szCs w:val="22"/>
        </w:rPr>
        <w:t>. Потребительская упаковка должна соответствовать следующим требованиям:</w:t>
      </w:r>
    </w:p>
    <w:p w14:paraId="69ABDFD5" w14:textId="77777777" w:rsidR="00874A76" w:rsidRPr="007D45CD" w:rsidRDefault="00874A76" w:rsidP="00874A76">
      <w:pPr>
        <w:pStyle w:val="-3"/>
        <w:tabs>
          <w:tab w:val="left" w:pos="426"/>
        </w:tabs>
        <w:spacing w:line="276" w:lineRule="auto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lastRenderedPageBreak/>
        <w:t>- внутренний диаметр рулона 240-260 мм;</w:t>
      </w:r>
    </w:p>
    <w:p w14:paraId="01B6E658" w14:textId="77777777" w:rsidR="00874A76" w:rsidRPr="007D45CD" w:rsidRDefault="00874A76" w:rsidP="00874A76">
      <w:pPr>
        <w:pStyle w:val="-3"/>
        <w:tabs>
          <w:tab w:val="left" w:pos="426"/>
        </w:tabs>
        <w:spacing w:line="276" w:lineRule="auto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- внешний диаметр рулона 350 мм;</w:t>
      </w:r>
    </w:p>
    <w:p w14:paraId="60AF6A06" w14:textId="77777777" w:rsidR="00874A76" w:rsidRPr="007D45CD" w:rsidRDefault="00874A76" w:rsidP="00874A76">
      <w:pPr>
        <w:pStyle w:val="-3"/>
        <w:tabs>
          <w:tab w:val="left" w:pos="426"/>
        </w:tabs>
        <w:spacing w:line="276" w:lineRule="auto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- масса рулона не должна быть более 10 кг;</w:t>
      </w:r>
    </w:p>
    <w:p w14:paraId="448360E4" w14:textId="0A396E70" w:rsidR="00874A76" w:rsidRPr="007D45CD" w:rsidRDefault="00874A76" w:rsidP="00874A76">
      <w:pPr>
        <w:pStyle w:val="-3"/>
        <w:tabs>
          <w:tab w:val="left" w:pos="426"/>
        </w:tabs>
        <w:spacing w:line="276" w:lineRule="auto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- стопа рулонов должна быть завернута в бумагу парафинированную по ГОСТ 9569-2006 «Бумага парафинированная. Технические условия» и уложена плашмя в транспортный ящик при жесткой фиксации прокладками из гофрированного картона, полиуретана, бумаги и т.д.;</w:t>
      </w:r>
    </w:p>
    <w:p w14:paraId="7F28ED35" w14:textId="4C44C588" w:rsidR="00874A76" w:rsidRPr="007D45CD" w:rsidRDefault="00874A76" w:rsidP="008748BC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9.</w:t>
      </w:r>
      <w:r w:rsidR="00AC24F7">
        <w:rPr>
          <w:rFonts w:eastAsia="Times New Roman"/>
          <w:sz w:val="22"/>
          <w:szCs w:val="22"/>
        </w:rPr>
        <w:t>4</w:t>
      </w:r>
      <w:r w:rsidRPr="007D45CD">
        <w:rPr>
          <w:rFonts w:eastAsia="Times New Roman"/>
          <w:sz w:val="22"/>
          <w:szCs w:val="22"/>
        </w:rPr>
        <w:t>. Упаковка совместно с консервацией должна обеспечивать сохранность Товара в процессе транспортировки и погрузочно-разгрузочных работ;</w:t>
      </w:r>
    </w:p>
    <w:p w14:paraId="494DC992" w14:textId="09D5A1FB" w:rsidR="00AA3779" w:rsidRPr="007D45CD" w:rsidRDefault="00874A76" w:rsidP="00874A76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2"/>
          <w:szCs w:val="22"/>
        </w:rPr>
      </w:pPr>
      <w:r w:rsidRPr="007D45CD">
        <w:rPr>
          <w:rFonts w:eastAsia="Times New Roman"/>
          <w:sz w:val="22"/>
          <w:szCs w:val="22"/>
        </w:rPr>
        <w:t>9.</w:t>
      </w:r>
      <w:r w:rsidR="00AC24F7">
        <w:rPr>
          <w:rFonts w:eastAsia="Times New Roman"/>
          <w:sz w:val="22"/>
          <w:szCs w:val="22"/>
        </w:rPr>
        <w:t>5</w:t>
      </w:r>
      <w:r w:rsidRPr="007D45CD">
        <w:rPr>
          <w:rFonts w:eastAsia="Times New Roman"/>
          <w:sz w:val="22"/>
          <w:szCs w:val="22"/>
        </w:rPr>
        <w:t>. Упаковка Товара должна быть завода-изготовителя, без повреждений и нарушения целостности;</w:t>
      </w:r>
    </w:p>
    <w:sectPr w:rsidR="00AA3779" w:rsidRPr="007D45CD" w:rsidSect="00666D40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8F686" w14:textId="77777777" w:rsidR="007D6E61" w:rsidRDefault="007D6E61" w:rsidP="00053F43">
      <w:r>
        <w:separator/>
      </w:r>
    </w:p>
  </w:endnote>
  <w:endnote w:type="continuationSeparator" w:id="0">
    <w:p w14:paraId="6FCB8274" w14:textId="77777777" w:rsidR="007D6E61" w:rsidRDefault="007D6E6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8DD9F" w14:textId="77777777" w:rsidR="007D6E61" w:rsidRDefault="007D6E61" w:rsidP="00053F43">
      <w:r>
        <w:separator/>
      </w:r>
    </w:p>
  </w:footnote>
  <w:footnote w:type="continuationSeparator" w:id="0">
    <w:p w14:paraId="17CD0780" w14:textId="77777777" w:rsidR="007D6E61" w:rsidRDefault="007D6E6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212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FE70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">
    <w:nsid w:val="3D2323CF"/>
    <w:multiLevelType w:val="hybridMultilevel"/>
    <w:tmpl w:val="A546E3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83A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C5450D2"/>
    <w:multiLevelType w:val="hybridMultilevel"/>
    <w:tmpl w:val="A546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16827"/>
    <w:multiLevelType w:val="multilevel"/>
    <w:tmpl w:val="DA5218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1E00BB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3AF1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50438"/>
    <w:multiLevelType w:val="multilevel"/>
    <w:tmpl w:val="0AC69D7C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4"/>
  </w:num>
  <w:num w:numId="11">
    <w:abstractNumId w:val="12"/>
  </w:num>
  <w:num w:numId="12">
    <w:abstractNumId w:val="8"/>
  </w:num>
  <w:num w:numId="13">
    <w:abstractNumId w:val="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2404"/>
    <w:rsid w:val="000462B0"/>
    <w:rsid w:val="00053F43"/>
    <w:rsid w:val="00072311"/>
    <w:rsid w:val="00072676"/>
    <w:rsid w:val="00091F23"/>
    <w:rsid w:val="000A3E64"/>
    <w:rsid w:val="000A7817"/>
    <w:rsid w:val="000D54CC"/>
    <w:rsid w:val="000E130C"/>
    <w:rsid w:val="000F412B"/>
    <w:rsid w:val="00100312"/>
    <w:rsid w:val="00103989"/>
    <w:rsid w:val="001271EA"/>
    <w:rsid w:val="00172B4B"/>
    <w:rsid w:val="00175339"/>
    <w:rsid w:val="00193CCB"/>
    <w:rsid w:val="001972A9"/>
    <w:rsid w:val="001D410B"/>
    <w:rsid w:val="001E6428"/>
    <w:rsid w:val="001F0E75"/>
    <w:rsid w:val="00217CCF"/>
    <w:rsid w:val="00225868"/>
    <w:rsid w:val="00230A4A"/>
    <w:rsid w:val="0026608A"/>
    <w:rsid w:val="00287129"/>
    <w:rsid w:val="002945B7"/>
    <w:rsid w:val="002A1F64"/>
    <w:rsid w:val="002A2164"/>
    <w:rsid w:val="002C5FCD"/>
    <w:rsid w:val="002D4F17"/>
    <w:rsid w:val="002F16BC"/>
    <w:rsid w:val="002F268C"/>
    <w:rsid w:val="00304DFA"/>
    <w:rsid w:val="00341508"/>
    <w:rsid w:val="0035369C"/>
    <w:rsid w:val="00370612"/>
    <w:rsid w:val="00390BA3"/>
    <w:rsid w:val="003B77AB"/>
    <w:rsid w:val="003C2D7E"/>
    <w:rsid w:val="003C6257"/>
    <w:rsid w:val="003D280C"/>
    <w:rsid w:val="003E100F"/>
    <w:rsid w:val="003E78E9"/>
    <w:rsid w:val="004245CD"/>
    <w:rsid w:val="00424924"/>
    <w:rsid w:val="0042669E"/>
    <w:rsid w:val="00427B36"/>
    <w:rsid w:val="004360D0"/>
    <w:rsid w:val="00436C11"/>
    <w:rsid w:val="00455584"/>
    <w:rsid w:val="00492CF9"/>
    <w:rsid w:val="004A3632"/>
    <w:rsid w:val="004B6E8B"/>
    <w:rsid w:val="004D3E4D"/>
    <w:rsid w:val="004E1536"/>
    <w:rsid w:val="004F2752"/>
    <w:rsid w:val="004F6397"/>
    <w:rsid w:val="0050338F"/>
    <w:rsid w:val="00507D08"/>
    <w:rsid w:val="0051116A"/>
    <w:rsid w:val="00564EE7"/>
    <w:rsid w:val="00567245"/>
    <w:rsid w:val="00587C69"/>
    <w:rsid w:val="00587F8C"/>
    <w:rsid w:val="0059079D"/>
    <w:rsid w:val="00590E53"/>
    <w:rsid w:val="005B086C"/>
    <w:rsid w:val="005E14CD"/>
    <w:rsid w:val="006004E6"/>
    <w:rsid w:val="00607696"/>
    <w:rsid w:val="006358FA"/>
    <w:rsid w:val="00640C51"/>
    <w:rsid w:val="00662B17"/>
    <w:rsid w:val="00666D40"/>
    <w:rsid w:val="00684220"/>
    <w:rsid w:val="006B3314"/>
    <w:rsid w:val="006D046C"/>
    <w:rsid w:val="006E514E"/>
    <w:rsid w:val="006F23FF"/>
    <w:rsid w:val="00703236"/>
    <w:rsid w:val="00716C07"/>
    <w:rsid w:val="00751C5A"/>
    <w:rsid w:val="007542B6"/>
    <w:rsid w:val="0076133B"/>
    <w:rsid w:val="00761DBF"/>
    <w:rsid w:val="007676C4"/>
    <w:rsid w:val="007C60DC"/>
    <w:rsid w:val="007D45CD"/>
    <w:rsid w:val="007D6E61"/>
    <w:rsid w:val="007E4674"/>
    <w:rsid w:val="007F7810"/>
    <w:rsid w:val="0082795C"/>
    <w:rsid w:val="00850419"/>
    <w:rsid w:val="00872F96"/>
    <w:rsid w:val="008748BC"/>
    <w:rsid w:val="00874A76"/>
    <w:rsid w:val="00874EEC"/>
    <w:rsid w:val="00880463"/>
    <w:rsid w:val="008E0A3A"/>
    <w:rsid w:val="00905CD1"/>
    <w:rsid w:val="00911BFC"/>
    <w:rsid w:val="009465DF"/>
    <w:rsid w:val="009614F9"/>
    <w:rsid w:val="00993396"/>
    <w:rsid w:val="00996140"/>
    <w:rsid w:val="009B55D2"/>
    <w:rsid w:val="009D38B8"/>
    <w:rsid w:val="009E5960"/>
    <w:rsid w:val="00A0732E"/>
    <w:rsid w:val="00A51C30"/>
    <w:rsid w:val="00A61780"/>
    <w:rsid w:val="00A75078"/>
    <w:rsid w:val="00A75F79"/>
    <w:rsid w:val="00AA3779"/>
    <w:rsid w:val="00AB0043"/>
    <w:rsid w:val="00AC24F7"/>
    <w:rsid w:val="00AD2486"/>
    <w:rsid w:val="00B006EE"/>
    <w:rsid w:val="00B15D75"/>
    <w:rsid w:val="00B2150B"/>
    <w:rsid w:val="00B2153D"/>
    <w:rsid w:val="00B40736"/>
    <w:rsid w:val="00B67F49"/>
    <w:rsid w:val="00BA27EE"/>
    <w:rsid w:val="00BA7905"/>
    <w:rsid w:val="00BA7CAE"/>
    <w:rsid w:val="00BB3354"/>
    <w:rsid w:val="00BC29A0"/>
    <w:rsid w:val="00BC4DAD"/>
    <w:rsid w:val="00BC5929"/>
    <w:rsid w:val="00C000A9"/>
    <w:rsid w:val="00C1346E"/>
    <w:rsid w:val="00C373DF"/>
    <w:rsid w:val="00C748E9"/>
    <w:rsid w:val="00CA454E"/>
    <w:rsid w:val="00CD780F"/>
    <w:rsid w:val="00D029E8"/>
    <w:rsid w:val="00D03FFE"/>
    <w:rsid w:val="00D06DA6"/>
    <w:rsid w:val="00D108A6"/>
    <w:rsid w:val="00D115C4"/>
    <w:rsid w:val="00D1551F"/>
    <w:rsid w:val="00D25A91"/>
    <w:rsid w:val="00D26F6A"/>
    <w:rsid w:val="00D31D70"/>
    <w:rsid w:val="00D530AC"/>
    <w:rsid w:val="00D72804"/>
    <w:rsid w:val="00D84022"/>
    <w:rsid w:val="00D869C6"/>
    <w:rsid w:val="00DB1B5F"/>
    <w:rsid w:val="00DB6A2F"/>
    <w:rsid w:val="00DC0224"/>
    <w:rsid w:val="00DD3D9E"/>
    <w:rsid w:val="00E036E8"/>
    <w:rsid w:val="00E1396A"/>
    <w:rsid w:val="00E17DCD"/>
    <w:rsid w:val="00E26837"/>
    <w:rsid w:val="00E412FC"/>
    <w:rsid w:val="00E706D8"/>
    <w:rsid w:val="00E85FED"/>
    <w:rsid w:val="00E943AF"/>
    <w:rsid w:val="00EB691D"/>
    <w:rsid w:val="00EC7441"/>
    <w:rsid w:val="00EE40A3"/>
    <w:rsid w:val="00EE5ADE"/>
    <w:rsid w:val="00EE71C2"/>
    <w:rsid w:val="00F22790"/>
    <w:rsid w:val="00F40493"/>
    <w:rsid w:val="00F54B26"/>
    <w:rsid w:val="00F57A1C"/>
    <w:rsid w:val="00F76420"/>
    <w:rsid w:val="00F807ED"/>
    <w:rsid w:val="00F8347E"/>
    <w:rsid w:val="00F9384B"/>
    <w:rsid w:val="00FC20C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E412FC"/>
    <w:rPr>
      <w:rFonts w:ascii="Segoe UI" w:hAnsi="Segoe UI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412FC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576F0-827F-406A-A0BD-2600B8F7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120</cp:revision>
  <cp:lastPrinted>2026-06-19T12:15:00Z</cp:lastPrinted>
  <dcterms:created xsi:type="dcterms:W3CDTF">2021-04-22T08:11:00Z</dcterms:created>
  <dcterms:modified xsi:type="dcterms:W3CDTF">2026-06-26T08:18:00Z</dcterms:modified>
</cp:coreProperties>
</file>